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36" w:tblpY="2101"/>
        <w:tblOverlap w:val="never"/>
        <w:tblW w:w="144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908"/>
        <w:gridCol w:w="953"/>
        <w:gridCol w:w="1781"/>
        <w:gridCol w:w="889"/>
        <w:gridCol w:w="780"/>
        <w:gridCol w:w="1530"/>
        <w:gridCol w:w="1644"/>
        <w:gridCol w:w="966"/>
        <w:gridCol w:w="1440"/>
        <w:gridCol w:w="12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46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eastAsia="方正小标宋简体" w:cs="宋体"/>
                <w:color w:val="000000"/>
                <w:kern w:val="0"/>
                <w:sz w:val="40"/>
                <w:szCs w:val="40"/>
                <w:u w:val="none"/>
                <w:lang w:eastAsia="zh-CN"/>
              </w:rPr>
              <w:t>迁西县公安局</w:t>
            </w:r>
            <w:r>
              <w:rPr>
                <w:rFonts w:hint="eastAsia" w:ascii="方正小标宋简体" w:eastAsia="方正小标宋简体" w:cs="宋体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2022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拟发起的部门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联合抽查工作计划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发起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部门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联合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部门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迁西县公安局部门联合抽查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以实施方案名称为准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%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本次抽查确定的联合抽查事项清单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依各参与部门需求确定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公安局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文旅局、消防等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2022年6月至12月</w:t>
            </w:r>
          </w:p>
        </w:tc>
      </w:tr>
    </w:tbl>
    <w:p>
      <w:bookmarkStart w:id="0" w:name="_GoBack"/>
      <w:bookmarkEnd w:id="0"/>
    </w:p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27F10"/>
    <w:rsid w:val="495E322F"/>
    <w:rsid w:val="502E6281"/>
    <w:rsid w:val="55A44C13"/>
    <w:rsid w:val="5E9C73C6"/>
    <w:rsid w:val="65322BFE"/>
    <w:rsid w:val="668E3B8D"/>
    <w:rsid w:val="689863E0"/>
    <w:rsid w:val="697B1E97"/>
    <w:rsid w:val="69B02E53"/>
    <w:rsid w:val="74B27505"/>
    <w:rsid w:val="752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11314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↘℡烟草味﹌</cp:lastModifiedBy>
  <dcterms:modified xsi:type="dcterms:W3CDTF">2022-01-01T12:50:26Z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