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</w:p>
    <w:p>
      <w:pPr>
        <w:widowControl w:val="0"/>
        <w:spacing w:line="560" w:lineRule="exact"/>
        <w:ind w:left="210" w:leftChars="100" w:right="210" w:rightChars="100"/>
        <w:jc w:val="center"/>
        <w:rPr>
          <w:rFonts w:hint="eastAsia" w:eastAsia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2023年迁西县</w:t>
      </w:r>
      <w:r>
        <w:rPr>
          <w:rFonts w:hint="eastAsia" w:eastAsia="方正小标宋简体"/>
          <w:color w:val="000000"/>
          <w:sz w:val="44"/>
          <w:szCs w:val="44"/>
          <w:lang w:val="en-US" w:eastAsia="zh-CN"/>
        </w:rPr>
        <w:t>金厂峪镇</w:t>
      </w:r>
    </w:p>
    <w:p>
      <w:pPr>
        <w:widowControl/>
        <w:spacing w:line="56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</w:rPr>
        <w:t>音像记录事项清单</w:t>
      </w:r>
      <w:bookmarkStart w:id="0" w:name="_GoBack"/>
      <w:bookmarkEnd w:id="0"/>
    </w:p>
    <w:tbl>
      <w:tblPr>
        <w:tblStyle w:val="4"/>
        <w:tblpPr w:leftFromText="180" w:rightFromText="180" w:vertAnchor="page" w:horzAnchor="margin" w:tblpY="2641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843"/>
        <w:gridCol w:w="1080"/>
        <w:gridCol w:w="1260"/>
        <w:gridCol w:w="1260"/>
        <w:gridCol w:w="1260"/>
        <w:gridCol w:w="1440"/>
        <w:gridCol w:w="1080"/>
        <w:gridCol w:w="1260"/>
        <w:gridCol w:w="2520"/>
        <w:gridCol w:w="1440"/>
        <w:gridCol w:w="900"/>
        <w:gridCol w:w="4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</w:rPr>
              <w:t>执法环节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</w:rPr>
              <w:t>执法事项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</w:rPr>
              <w:t>记录事项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</w:rPr>
              <w:t>记录场合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</w:rPr>
              <w:t>执法时限要求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</w:rPr>
              <w:t>执法部门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</w:rPr>
              <w:t>记录人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</w:rPr>
              <w:t>开始记录时间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</w:rPr>
              <w:t>记录过程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</w:rPr>
              <w:t>结束记录时间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18"/>
                <w:szCs w:val="18"/>
              </w:rPr>
              <w:t>执法记录类别</w:t>
            </w:r>
          </w:p>
        </w:tc>
        <w:tc>
          <w:tcPr>
            <w:tcW w:w="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调查取证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调查取证全过程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调查取证场所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适时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综合行政执法队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执法人员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进入调查取证场所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记录调查取证全过程。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离开调查取证场所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文书、音像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陈述、申辩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口头陈述、申辩全过程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陈述申辩场所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适时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综合行政执法队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执法人员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进入陈述申辩场所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记录被检查对象口头陈述、申辩全过程。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离开陈述申辩场所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文书、音像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听证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举行听证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听证全过程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听证场所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适时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综合行政执法队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执法人员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进入听证场所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记录听证全过程。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离开听证场所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文书、音像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证据保全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先行证据保全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先行证据保全全过程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先行证据保全场所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适时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综合行政执法队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执法人员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进入证据保全场所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记录先行证据保全全过程；记录证据保全物品详细情况。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离开证据保全场所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文书、音像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证据保全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解除保全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解除先行证据保全全过程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解除保全场所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适时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综合行政执法队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执法人员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进入解除保全场所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记录解除证据保全全过程；记录解除证据保全物品的详细情况。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离开解除保全场所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文书、音像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43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强制执行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拆除、封闭违法设施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拆除、封闭违法设施全过程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现场场所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适时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综合行政执法队配合法院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执法人员配合法院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进入现场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记录拆除、封闭违法设施全过程；记录拆除、封闭违法设施的详细情况。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离开现场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文书、音像</w:t>
            </w: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43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文书送达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入户直接送达、留置送达、公告送达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送达文书全过程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文书送达场所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适时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综合行政执法队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执法人员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到达文书送达场所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记录入户直接送达、留置送达或公告送达文书的全过程。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文书送达环节结束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文书、音像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ascii="方正仿宋简体" w:eastAsia="方正仿宋简体"/>
          <w:sz w:val="32"/>
          <w:szCs w:val="32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E0MDUyZWNjN2Y0OGY1NWQ3NDc2OGJhYWEzODdlNGYifQ=="/>
  </w:docVars>
  <w:rsids>
    <w:rsidRoot w:val="009676B3"/>
    <w:rsid w:val="00052B0B"/>
    <w:rsid w:val="005D0818"/>
    <w:rsid w:val="00851E13"/>
    <w:rsid w:val="009676B3"/>
    <w:rsid w:val="00B01BBC"/>
    <w:rsid w:val="00DD63E1"/>
    <w:rsid w:val="00E33D8B"/>
    <w:rsid w:val="00F87E2C"/>
    <w:rsid w:val="07A81790"/>
    <w:rsid w:val="375F13C5"/>
    <w:rsid w:val="542E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110</Words>
  <Characters>630</Characters>
  <Lines>5</Lines>
  <Paragraphs>1</Paragraphs>
  <TotalTime>0</TotalTime>
  <ScaleCrop>false</ScaleCrop>
  <LinksUpToDate>false</LinksUpToDate>
  <CharactersWithSpaces>739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2020-10-17T06:57:00Z</dcterms:created>
  <dc:creator>Microsoft</dc:creator>
  <cp:lastModifiedBy>海</cp:lastModifiedBy>
  <dcterms:modified xsi:type="dcterms:W3CDTF">2023-10-18T09:07:37Z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C61EE11A170C47AEA1FA03D471069BAA_12</vt:lpwstr>
  </property>
</Properties>
</file>