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761365</wp:posOffset>
                </wp:positionV>
                <wp:extent cx="3171190" cy="695325"/>
                <wp:effectExtent l="5080" t="5080" r="5080" b="444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根据举报、投诉、其他部门转移、上级部门交办等途径发现违法行为线索）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65pt;margin-top:59.95pt;height:54.75pt;width:249.7pt;z-index:251659264;mso-width-relative:page;mso-height-relative:page;" fillcolor="#FFFFFF" filled="t" stroked="t" coordsize="21600,21600" o:gfxdata="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IgCHNoAAAALAQAADwAAAAAAAAABACAA&#10;AAAiAAAAZHJzL2Rvd25yZXYueG1sUEsBAhQAFAAAAAgAh07iQFgGeCg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  <w:p>
                      <w:pPr>
                        <w:jc w:val="center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根据举报、投诉、其他部门转移、上级部门交办等途径发现违法行为线索）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宋体"/>
          <w:sz w:val="36"/>
          <w:szCs w:val="36"/>
        </w:rPr>
        <w:t>对</w:t>
      </w:r>
      <w:r>
        <w:rPr>
          <w:rFonts w:hint="eastAsia" w:ascii="方正小标宋简体" w:eastAsia="方正小标宋简体" w:cs="宋体"/>
          <w:sz w:val="36"/>
          <w:szCs w:val="36"/>
          <w:lang w:eastAsia="zh-CN"/>
        </w:rPr>
        <w:t>拒绝或无故拖延执行人民政府下达的安排退役士兵工作任务等情形</w:t>
      </w:r>
      <w:r>
        <w:rPr>
          <w:rFonts w:hint="eastAsia" w:ascii="方正小标宋简体" w:eastAsia="方正小标宋简体" w:cs="宋体"/>
          <w:sz w:val="36"/>
          <w:szCs w:val="36"/>
        </w:rPr>
        <w:t>的处罚运行流程图</w: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64135</wp:posOffset>
                </wp:positionV>
                <wp:extent cx="1905" cy="264795"/>
                <wp:effectExtent l="37465" t="0" r="36830" b="19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64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5pt;margin-top:5.05pt;height:20.85pt;width:0.15pt;z-index:251661312;mso-width-relative:page;mso-height-relative:page;" filled="f" stroked="t" coordsize="21600,21600" o:gfxdata="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+EaDp2AAAAAkBAAAPAAAAAAAAAAEA&#10;IAAAACIAAABkcnMvZG93bnJldi54bWxQSwECFAAUAAAACACHTuJAjj6Ccg8CAAD+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138430</wp:posOffset>
                </wp:positionV>
                <wp:extent cx="3470910" cy="725805"/>
                <wp:effectExtent l="5080" t="5080" r="10160" b="1206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91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退役军人事务局对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相关部门责任人</w:t>
                            </w:r>
                            <w:r>
                              <w:rPr>
                                <w:rFonts w:hint="eastAsia"/>
                              </w:rPr>
                              <w:t>进行询问和调查并制作笔录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7pt;margin-top:10.9pt;height:57.15pt;width:273.3pt;z-index:251660288;mso-width-relative:page;mso-height-relative:page;" fillcolor="#FFFFFF" filled="t" stroked="t" coordsize="21600,21600" o:gfxdata="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go5ivYAAAACgEAAA8AAAAAAAAAAQAgAAAA&#10;IgAAAGRycy9kb3ducmV2LnhtbFBLAQIUABQAAAAIAIdO4kCnRzIz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</w:t>
                      </w:r>
                    </w:p>
                    <w:p>
                      <w:pPr>
                        <w:jc w:val="center"/>
                      </w:pPr>
                      <w: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退役军人事务局对</w:t>
                      </w:r>
                      <w:r>
                        <w:rPr>
                          <w:rFonts w:hint="eastAsia"/>
                          <w:lang w:eastAsia="zh-CN"/>
                        </w:rPr>
                        <w:t>相关部门责任人</w:t>
                      </w:r>
                      <w:r>
                        <w:rPr>
                          <w:rFonts w:hint="eastAsia"/>
                        </w:rPr>
                        <w:t>进行询问和调查并制作笔录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tabs>
          <w:tab w:val="left" w:pos="900"/>
          <w:tab w:val="left" w:pos="3705"/>
        </w:tabs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80645</wp:posOffset>
                </wp:positionV>
                <wp:extent cx="5080" cy="338455"/>
                <wp:effectExtent l="34290" t="0" r="36830" b="44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38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pt;margin-top:6.35pt;height:26.65pt;width:0.4pt;z-index:251662336;mso-width-relative:page;mso-height-relative:page;" filled="f" stroked="t" coordsize="21600,21600" o:gfxdata="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XflmdkAAAAJAQAADwAAAAAAAAABACAAAAAiAAAA&#10;ZHJzL2Rvd25yZXYueG1sUEsBAhQAFAAAAAgAh07iQLD6EdIGAgAA9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tab/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34290</wp:posOffset>
                </wp:positionV>
                <wp:extent cx="3402330" cy="916940"/>
                <wp:effectExtent l="4445" t="5080" r="22225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对违法、违规的事实、收集的证据、办案的程序、法律适用、处罚种类和幅度、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相关部门责任人</w:t>
                            </w:r>
                            <w:r>
                              <w:rPr>
                                <w:rFonts w:hint="eastAsia"/>
                              </w:rPr>
                              <w:t>的陈述申辩理由等进行审查，提出处理意见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85pt;margin-top:2.7pt;height:72.2pt;width:267.9pt;z-index:251663360;mso-width-relative:page;mso-height-relative:page;" fillcolor="#FFFFFF" filled="t" stroked="t" coordsize="21600,21600" o:gfxdata="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050G9gAAAAJAQAADwAAAAAAAAABACAA&#10;AAAiAAAAZHJzL2Rvd25yZXYueG1sUEsBAhQAFAAAAAgAh07iQI7Nn+I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对违法、违规的事实、收集的证据、办案的程序、法律适用、处罚种类和幅度、</w:t>
                      </w:r>
                      <w:r>
                        <w:rPr>
                          <w:rFonts w:hint="eastAsia"/>
                          <w:lang w:eastAsia="zh-CN"/>
                        </w:rPr>
                        <w:t>相关部门责任人</w:t>
                      </w:r>
                      <w:r>
                        <w:rPr>
                          <w:rFonts w:hint="eastAsia"/>
                        </w:rPr>
                        <w:t>的陈述申辩理由等进行审查，提出处理意见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</w:p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155575</wp:posOffset>
                </wp:positionV>
                <wp:extent cx="4445" cy="329565"/>
                <wp:effectExtent l="34925" t="0" r="36830" b="133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95pt;margin-top:12.25pt;height:25.95pt;width:0.35pt;z-index:251664384;mso-width-relative:page;mso-height-relative:page;" filled="f" stroked="t" coordsize="21600,21600" o:gfxdata="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UjTvPaAAAACQEAAA8AAAAAAAAAAQAgAAAAIgAA&#10;AGRycy9kb3ducmV2LnhtbFBLAQIUABQAAAAIAIdO4kD0ZvlTBgIAAPQ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tab/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77470</wp:posOffset>
                </wp:positionV>
                <wp:extent cx="3328670" cy="687705"/>
                <wp:effectExtent l="4445" t="5080" r="19685" b="1206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在作出处罚决定之前，告知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责任部门</w:t>
                            </w:r>
                            <w:r>
                              <w:rPr>
                                <w:rFonts w:hint="eastAsia"/>
                              </w:rPr>
                              <w:t>作出处罚决定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6pt;margin-top:6.1pt;height:54.15pt;width:262.1pt;z-index:251665408;mso-width-relative:page;mso-height-relative:page;" fillcolor="#FFFFFF" filled="t" stroked="t" coordsize="21600,21600" o:gfxdata="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sIpVi2AAAAAoBAAAPAAAAAAAAAAEAIAAA&#10;ACIAAABkcnMvZG93bnJldi54bWxQSwECFAAUAAAACACHTuJAouvKp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  <w:p>
                      <w:pPr>
                        <w:jc w:val="center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在作出处罚决定之前，告知</w:t>
                      </w:r>
                      <w:r>
                        <w:rPr>
                          <w:rFonts w:hint="eastAsia"/>
                          <w:lang w:eastAsia="zh-CN"/>
                        </w:rPr>
                        <w:t>责任部门</w:t>
                      </w:r>
                      <w:r>
                        <w:rPr>
                          <w:rFonts w:hint="eastAsia"/>
                        </w:rPr>
                        <w:t>作出处罚决定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880"/>
        </w:tabs>
      </w:pPr>
      <w:r>
        <w:tab/>
      </w:r>
    </w:p>
    <w:p>
      <w:r>
        <w:tab/>
      </w:r>
    </w:p>
    <w:p>
      <w:pPr>
        <w:tabs>
          <w:tab w:val="left" w:pos="4515"/>
        </w:tabs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167640</wp:posOffset>
                </wp:positionV>
                <wp:extent cx="4445" cy="329565"/>
                <wp:effectExtent l="34925" t="0" r="36830" b="1333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pt;margin-top:13.2pt;height:25.95pt;width:0.35pt;z-index:251667456;mso-width-relative:page;mso-height-relative:page;" filled="f" stroked="t" coordsize="21600,21600" o:gfxdata="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/W60l2gAAAAkBAAAPAAAAAAAAAAEAIAAAACIAAABk&#10;cnMvZG93bnJldi54bWxQSwECFAAUAAAACACHTuJA5HuVhgQCAADy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</w:t>
      </w:r>
    </w:p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95250</wp:posOffset>
                </wp:positionV>
                <wp:extent cx="3270885" cy="687705"/>
                <wp:effectExtent l="4445" t="4445" r="20320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根据问题的轻重给予行政处罚，制作并盖有行政机关印章的行政处罚决定书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95pt;margin-top:7.5pt;height:54.15pt;width:257.55pt;z-index:251666432;mso-width-relative:page;mso-height-relative:page;" fillcolor="#FFFFFF" filled="t" stroked="t" coordsize="21600,21600" o:gfxdata="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H2uqNcAAAAKAQAADwAAAAAAAAABACAAAAAi&#10;AAAAZHJzL2Rvd25yZXYueG1sUEsBAhQAFAAAAAgAh07iQMf+mhM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  <w:p>
                      <w:pPr>
                        <w:jc w:val="center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根据问题的轻重给予行政处罚，制作并盖有行政机关印章的行政处罚决定书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179070</wp:posOffset>
                </wp:positionV>
                <wp:extent cx="4445" cy="329565"/>
                <wp:effectExtent l="34925" t="0" r="36830" b="133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75pt;margin-top:14.1pt;height:25.95pt;width:0.35pt;z-index:251668480;mso-width-relative:page;mso-height-relative:page;" filled="f" stroked="t" coordsize="21600,21600" o:gfxdata="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d0ek3aAAAACQEAAA8AAAAAAAAAAQAgAAAAIgAA&#10;AGRycy9kb3ducmV2LnhtbFBLAQIUABQAAAAIAIdO4kCKJI+VBgIAAPQ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111760</wp:posOffset>
                </wp:positionV>
                <wp:extent cx="3251835" cy="687705"/>
                <wp:effectExtent l="4445" t="4445" r="2032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83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行政处罚决定书在决定后七日内依照民事诉讼法的有关规定送达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责任部门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45pt;margin-top:8.8pt;height:54.15pt;width:256.05pt;z-index:251669504;mso-width-relative:page;mso-height-relative:page;" fillcolor="#FFFFFF" filled="t" stroked="t" coordsize="21600,21600" o:gfxdata="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BbCjbYAAAACgEAAA8AAAAAAAAAAQAgAAAA&#10;IgAAAGRycy9kb3ducmV2LnhtbFBLAQIUABQAAAAIAIdO4kCGLm50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  <w:p>
                      <w:pPr>
                        <w:jc w:val="center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行政处罚决定书在决定后七日内依照民事诉讼法的有关规定送达</w:t>
                      </w:r>
                      <w:r>
                        <w:rPr>
                          <w:rFonts w:hint="eastAsia"/>
                          <w:lang w:eastAsia="zh-CN"/>
                        </w:rPr>
                        <w:t>责任部门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636"/>
        </w:tabs>
      </w:pPr>
      <w:r>
        <w:tab/>
      </w:r>
    </w:p>
    <w:p>
      <w:pPr>
        <w:tabs>
          <w:tab w:val="left" w:pos="636"/>
        </w:tabs>
        <w:rPr>
          <w:rFonts w:hint="eastAsia"/>
        </w:rPr>
      </w:pPr>
    </w:p>
    <w:p>
      <w:pPr>
        <w:tabs>
          <w:tab w:val="left" w:pos="636"/>
        </w:tabs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20320</wp:posOffset>
                </wp:positionV>
                <wp:extent cx="4445" cy="329565"/>
                <wp:effectExtent l="34925" t="0" r="36830" b="1333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9pt;margin-top:1.6pt;height:25.95pt;width:0.35pt;z-index:251670528;mso-width-relative:page;mso-height-relative:page;" filled="f" stroked="t" coordsize="21600,21600" o:gfxdata="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GSW72QAAAAgBAAAPAAAAAAAAAAEAIAAAACIAAABk&#10;cnMvZG93bnJldi54bWxQSwECFAAUAAAACACHTuJA/+Sccg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159385</wp:posOffset>
                </wp:positionV>
                <wp:extent cx="3223260" cy="754380"/>
                <wp:effectExtent l="4445" t="4445" r="10795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督促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责任部门</w:t>
                            </w:r>
                            <w:r>
                              <w:rPr>
                                <w:rFonts w:hint="eastAsia"/>
                              </w:rPr>
                              <w:t>履行生效的行政处罚决定，对逾期不履行的，依照《行政处罚法》的规定执行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3pt;margin-top:12.55pt;height:59.4pt;width:253.8pt;z-index:251671552;mso-width-relative:page;mso-height-relative:page;" fillcolor="#FFFFFF" filled="t" stroked="t" coordsize="21600,21600" o:gfxdata="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AEx3ZAAAACgEAAA8AAAAAAAAAAQAg&#10;AAAAIgAAAGRycy9kb3ducmV2LnhtbFBLAQIUABQAAAAIAIdO4kDm4f2R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  <w:p>
                      <w:pPr>
                        <w:jc w:val="center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督促</w:t>
                      </w:r>
                      <w:r>
                        <w:rPr>
                          <w:rFonts w:hint="eastAsia"/>
                          <w:lang w:eastAsia="zh-CN"/>
                        </w:rPr>
                        <w:t>责任部门</w:t>
                      </w:r>
                      <w:r>
                        <w:rPr>
                          <w:rFonts w:hint="eastAsia"/>
                        </w:rPr>
                        <w:t>履行生效的行政处罚决定，对逾期不履行的，依照《行政处罚法》的规定执行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/>
          <w:lang w:eastAsia="zh-CN"/>
        </w:rPr>
      </w:pPr>
    </w:p>
    <w:p>
      <w:pPr>
        <w:spacing w:line="480" w:lineRule="exact"/>
        <w:jc w:val="both"/>
        <w:rPr>
          <w:rFonts w:hint="eastAsia" w:ascii="方正小标宋简体" w:eastAsia="方正小标宋简体" w:cs="宋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NzE5ZjQzZTFhYTRhNjQyNzdhNWYzM2ZkZjk4MWYifQ=="/>
  </w:docVars>
  <w:rsids>
    <w:rsidRoot w:val="7EB747B1"/>
    <w:rsid w:val="006421A1"/>
    <w:rsid w:val="0406644F"/>
    <w:rsid w:val="045E65E8"/>
    <w:rsid w:val="05F54911"/>
    <w:rsid w:val="083C07C7"/>
    <w:rsid w:val="0BAA65A9"/>
    <w:rsid w:val="10B26C76"/>
    <w:rsid w:val="12C3231C"/>
    <w:rsid w:val="12DE12E2"/>
    <w:rsid w:val="16480C81"/>
    <w:rsid w:val="1C8915C3"/>
    <w:rsid w:val="20543C45"/>
    <w:rsid w:val="20557DAC"/>
    <w:rsid w:val="20A0771C"/>
    <w:rsid w:val="27F6424D"/>
    <w:rsid w:val="297106A3"/>
    <w:rsid w:val="2C780A3E"/>
    <w:rsid w:val="2CF534ED"/>
    <w:rsid w:val="34550CBE"/>
    <w:rsid w:val="345F5DEC"/>
    <w:rsid w:val="36EC3879"/>
    <w:rsid w:val="38CA6A95"/>
    <w:rsid w:val="38D17CE6"/>
    <w:rsid w:val="3BB401AC"/>
    <w:rsid w:val="3E107F4B"/>
    <w:rsid w:val="3EBD2EF5"/>
    <w:rsid w:val="41DB233B"/>
    <w:rsid w:val="447D074D"/>
    <w:rsid w:val="46065C8C"/>
    <w:rsid w:val="497168BE"/>
    <w:rsid w:val="4CB22F9D"/>
    <w:rsid w:val="4E167646"/>
    <w:rsid w:val="55650FED"/>
    <w:rsid w:val="55686E86"/>
    <w:rsid w:val="59E27411"/>
    <w:rsid w:val="5A150792"/>
    <w:rsid w:val="5A7B2EF6"/>
    <w:rsid w:val="5E31797F"/>
    <w:rsid w:val="61A6502C"/>
    <w:rsid w:val="61C774E8"/>
    <w:rsid w:val="61D53A8D"/>
    <w:rsid w:val="64524CE2"/>
    <w:rsid w:val="67CF1E8D"/>
    <w:rsid w:val="6A0D230F"/>
    <w:rsid w:val="6BD677A5"/>
    <w:rsid w:val="6C70541C"/>
    <w:rsid w:val="702E62CE"/>
    <w:rsid w:val="72FC7A70"/>
    <w:rsid w:val="73FD6D5B"/>
    <w:rsid w:val="74CE724C"/>
    <w:rsid w:val="780E4237"/>
    <w:rsid w:val="7C0A1B3F"/>
    <w:rsid w:val="7C4D16CA"/>
    <w:rsid w:val="7EB747B1"/>
    <w:rsid w:val="7EC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860</Words>
  <Characters>860</Characters>
  <Lines>0</Lines>
  <Paragraphs>0</Paragraphs>
  <TotalTime>16</TotalTime>
  <ScaleCrop>false</ScaleCrop>
  <LinksUpToDate>false</LinksUpToDate>
  <CharactersWithSpaces>1322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2020-08-06T03:21:00Z</dcterms:created>
  <dc:creator>那年花开</dc:creator>
  <cp:lastModifiedBy>Administrator</cp:lastModifiedBy>
  <cp:lastPrinted>2020-08-07T09:21:00Z</cp:lastPrinted>
  <dcterms:modified xsi:type="dcterms:W3CDTF">2023-08-30T01:13:56Z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6297A042416F4918A28B5F2197785413</vt:lpwstr>
  </property>
</Properties>
</file>